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pacing w:before="240" w:after="120"/>
        <w:ind w:hanging="0" w:start="0"/>
        <w:jc w:val="center"/>
        <w:rPr>
          <w:lang w:val="en-US"/>
        </w:rPr>
      </w:pPr>
      <w:r>
        <w:rPr>
          <w:lang w:val="en-US"/>
        </w:rPr>
        <w:t>Terms of Caring</w:t>
      </w:r>
    </w:p>
    <w:p>
      <w:pPr>
        <w:pStyle w:val="BodyText"/>
        <w:spacing w:lineRule="auto" w:line="240"/>
        <w:ind w:start="36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Welcome to the TRAFOS! Here are a few notes on this special space on campus. </w:t>
        <w:br/>
        <w:t>Please note: the house rules of the university still apply.</w:t>
      </w:r>
    </w:p>
    <w:p>
      <w:pPr>
        <w:pStyle w:val="BodyText"/>
        <w:spacing w:lineRule="auto" w:line="24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Heading2"/>
        <w:numPr>
          <w:ilvl w:val="5"/>
          <w:numId w:val="2"/>
        </w:numPr>
        <w:ind w:start="284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Who can be a host?</w:t>
      </w:r>
    </w:p>
    <w:p>
      <w:pPr>
        <w:pStyle w:val="BodyText"/>
        <w:numPr>
          <w:ilvl w:val="0"/>
          <w:numId w:val="3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You are a motivated and open-minded university member (students, staff, facilitators, …) who wants to see the transformation::spaces and the people there thrive.</w:t>
      </w:r>
    </w:p>
    <w:p>
      <w:pPr>
        <w:pStyle w:val="BodyText"/>
        <w:numPr>
          <w:ilvl w:val="0"/>
          <w:numId w:val="3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You must have a personal introduction to the spaces, in which the vision and mission of the transformation::spaces became clear. </w:t>
      </w:r>
    </w:p>
    <w:p>
      <w:pPr>
        <w:pStyle w:val="BodyText"/>
        <w:spacing w:lineRule="auto" w:line="240"/>
        <w:ind w:firstLine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Therefore: </w:t>
      </w:r>
    </w:p>
    <w:p>
      <w:pPr>
        <w:pStyle w:val="BodyText"/>
        <w:numPr>
          <w:ilvl w:val="0"/>
          <w:numId w:val="3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You should be able to share the vision and mission of the TRAFOS.</w:t>
      </w:r>
    </w:p>
    <w:p>
      <w:pPr>
        <w:pStyle w:val="BodyText"/>
        <w:numPr>
          <w:ilvl w:val="0"/>
          <w:numId w:val="3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You ensure that the transformation::spaces are welcoming, hence open, accessible, and “clean” (meaning: leave them as you want to find them; cleaning service is in place).</w:t>
      </w:r>
    </w:p>
    <w:p>
      <w:pPr>
        <w:pStyle w:val="BodyText"/>
        <w:numPr>
          <w:ilvl w:val="0"/>
          <w:numId w:val="3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You are a contact for people visiting / co-working at the spaces: your are “visible”</w:t>
      </w:r>
    </w:p>
    <w:p>
      <w:pPr>
        <w:pStyle w:val="BodyText"/>
        <w:numPr>
          <w:ilvl w:val="0"/>
          <w:numId w:val="3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You know whom to contact in case questions arise that cannot be solved with the community present.</w:t>
      </w:r>
    </w:p>
    <w:p>
      <w:pPr>
        <w:pStyle w:val="Heading2"/>
        <w:numPr>
          <w:ilvl w:val="1"/>
          <w:numId w:val="2"/>
        </w:numPr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</w:r>
    </w:p>
    <w:p>
      <w:pPr>
        <w:pStyle w:val="Heading2"/>
        <w:numPr>
          <w:ilvl w:val="5"/>
          <w:numId w:val="2"/>
        </w:numPr>
        <w:ind w:start="284"/>
        <w:rPr>
          <w:b w:val="false"/>
          <w:bCs w:val="false"/>
        </w:rPr>
      </w:pPr>
      <w:r>
        <w:rPr>
          <w:b w:val="false"/>
          <w:bCs w:val="false"/>
        </w:rPr>
        <w:t>Safety First</w:t>
      </w:r>
    </w:p>
    <w:p>
      <w:pPr>
        <w:pStyle w:val="BodyText"/>
        <w:spacing w:lineRule="auto" w:line="240"/>
        <w:ind w:star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Feel free to rearrange the spaces but keep escape routes &amp; fire exits clear. Please do not connect multiple socket-outlets to other multiple socket-outlets: This creates a firehazard and people easily trip over them.</w:t>
      </w:r>
    </w:p>
    <w:p>
      <w:pPr>
        <w:pStyle w:val="BodyText"/>
        <w:spacing w:lineRule="auto" w:line="240"/>
        <w:ind w:firstLine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General emergency numbers: </w:t>
      </w:r>
    </w:p>
    <w:p>
      <w:pPr>
        <w:pStyle w:val="BodyText"/>
        <w:numPr>
          <w:ilvl w:val="0"/>
          <w:numId w:val="3"/>
        </w:numPr>
        <w:spacing w:lineRule="auto" w:line="240"/>
        <w:rPr>
          <w:rFonts w:ascii="Inter Medium" w:hAnsi="Inter Medium"/>
          <w:sz w:val="20"/>
          <w:szCs w:val="20"/>
        </w:rPr>
      </w:pPr>
      <w:r>
        <w:rPr>
          <w:rFonts w:ascii="Inter Medium" w:hAnsi="Inter Medium"/>
          <w:sz w:val="20"/>
          <w:szCs w:val="20"/>
        </w:rPr>
        <w:t>112 (medical emergency / fire)</w:t>
      </w:r>
    </w:p>
    <w:p>
      <w:pPr>
        <w:pStyle w:val="BodyText"/>
        <w:numPr>
          <w:ilvl w:val="0"/>
          <w:numId w:val="3"/>
        </w:numPr>
        <w:spacing w:lineRule="auto" w:line="240"/>
        <w:rPr>
          <w:rFonts w:ascii="Inter Medium" w:hAnsi="Inter Medium"/>
          <w:sz w:val="20"/>
          <w:szCs w:val="20"/>
        </w:rPr>
      </w:pPr>
      <w:r>
        <w:rPr>
          <w:rFonts w:ascii="Inter Medium" w:hAnsi="Inter Medium"/>
          <w:sz w:val="20"/>
          <w:szCs w:val="20"/>
        </w:rPr>
        <w:t>110 (police)</w:t>
      </w:r>
    </w:p>
    <w:p>
      <w:pPr>
        <w:pStyle w:val="BodyText"/>
        <w:spacing w:lineRule="auto" w:line="240"/>
        <w:ind w:firstLine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First Aid Kit:</w:t>
      </w:r>
    </w:p>
    <w:p>
      <w:pPr>
        <w:pStyle w:val="BodyText"/>
        <w:spacing w:lineRule="auto" w:line="240"/>
        <w:ind w:star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There is an emergency kit in the main-entrance room (C25.006), left to the entrance of C25.019.</w:t>
      </w:r>
    </w:p>
    <w:p>
      <w:pPr>
        <w:pStyle w:val="BodyText"/>
        <w:spacing w:lineRule="auto" w:line="240"/>
        <w:ind w:firstLine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Fire Extinguishers:</w:t>
      </w:r>
    </w:p>
    <w:p>
      <w:pPr>
        <w:pStyle w:val="BodyText"/>
        <w:spacing w:lineRule="auto" w:line="240"/>
        <w:ind w:firstLine="360"/>
        <w:rPr>
          <w:sz w:val="20"/>
          <w:szCs w:val="20"/>
        </w:rPr>
      </w:pPr>
      <w:r>
        <w:rPr>
          <w:sz w:val="20"/>
          <w:szCs w:val="20"/>
        </w:rPr>
        <w:t>In C25.006:</w:t>
      </w:r>
    </w:p>
    <w:p>
      <w:pPr>
        <w:pStyle w:val="BodyText"/>
        <w:numPr>
          <w:ilvl w:val="0"/>
          <w:numId w:val="3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At the front door: on the right-hand side, when entering the TRAFOS.</w:t>
      </w:r>
    </w:p>
    <w:p>
      <w:pPr>
        <w:pStyle w:val="BodyText"/>
        <w:numPr>
          <w:ilvl w:val="0"/>
          <w:numId w:val="3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At the back door: on the right hand side, when leaving the TRAFOS.</w:t>
      </w:r>
    </w:p>
    <w:p>
      <w:pPr>
        <w:pStyle w:val="BodyText"/>
        <w:spacing w:lineRule="auto" w:line="240"/>
        <w:ind w:firstLine="360"/>
        <w:rPr>
          <w:sz w:val="20"/>
          <w:szCs w:val="20"/>
        </w:rPr>
      </w:pPr>
      <w:r>
        <w:rPr>
          <w:sz w:val="20"/>
          <w:szCs w:val="20"/>
        </w:rPr>
        <w:t>In C25.019:</w:t>
      </w:r>
    </w:p>
    <w:p>
      <w:pPr>
        <w:pStyle w:val="BodyText"/>
        <w:numPr>
          <w:ilvl w:val="0"/>
          <w:numId w:val="3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1x Next to the toilets.</w:t>
      </w:r>
    </w:p>
    <w:p>
      <w:pPr>
        <w:pStyle w:val="BodyText"/>
        <w:spacing w:lineRule="auto" w:line="240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In C25.021: </w:t>
      </w:r>
    </w:p>
    <w:p>
      <w:pPr>
        <w:pStyle w:val="BodyText"/>
        <w:numPr>
          <w:ilvl w:val="0"/>
          <w:numId w:val="3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On the far right hand side when leaving the TRAFOS.</w:t>
      </w:r>
    </w:p>
    <w:p>
      <w:pPr>
        <w:pStyle w:val="BodyText"/>
        <w:spacing w:lineRule="auto" w:line="240"/>
        <w:ind w:firstLine="709" w:start="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</w:r>
      <w:r>
        <w:br w:type="page"/>
      </w:r>
    </w:p>
    <w:p>
      <w:pPr>
        <w:pStyle w:val="Heading1"/>
        <w:numPr>
          <w:ilvl w:val="0"/>
          <w:numId w:val="2"/>
        </w:numPr>
        <w:spacing w:before="0" w:after="120"/>
        <w:jc w:val="center"/>
        <w:rPr/>
      </w:pPr>
      <w:r>
        <w:rPr/>
        <w:t>Checklist</w:t>
      </w:r>
    </w:p>
    <w:p>
      <w:pPr>
        <w:pStyle w:val="BodyText"/>
        <w:spacing w:lineRule="auto" w:line="240"/>
        <w:ind w:firstLine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Arriving</w:t>
      </w:r>
    </w:p>
    <w:p>
      <w:pPr>
        <w:pStyle w:val="BodyText"/>
        <w:numPr>
          <w:ilvl w:val="0"/>
          <w:numId w:val="4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Charge your transponder at the side entrance to the library.</w:t>
      </w:r>
    </w:p>
    <w:p>
      <w:pPr>
        <w:pStyle w:val="BodyText"/>
        <w:numPr>
          <w:ilvl w:val="0"/>
          <w:numId w:val="4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Unlock the doors and bring out the TRAFOS sign.</w:t>
      </w:r>
    </w:p>
    <w:p>
      <w:pPr>
        <w:pStyle w:val="BodyText"/>
        <w:numPr>
          <w:ilvl w:val="0"/>
          <w:numId w:val="4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Turn on the lights in the mainhall. </w:t>
      </w:r>
    </w:p>
    <w:p>
      <w:pPr>
        <w:pStyle w:val="BodyText"/>
        <w:spacing w:lineRule="auto" w:line="240"/>
        <w:rPr>
          <w:lang w:val="en-US"/>
        </w:rPr>
      </w:pPr>
      <w:r>
        <w:rPr>
          <w:lang w:val="en-US"/>
        </w:rPr>
      </w:r>
    </w:p>
    <w:p>
      <w:pPr>
        <w:pStyle w:val="BodyText"/>
        <w:spacing w:lineRule="auto" w:line="240"/>
        <w:ind w:firstLine="284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Caring for the TRAFOS / Hosting an event at the TRAFOS</w:t>
      </w:r>
    </w:p>
    <w:p>
      <w:pPr>
        <w:pStyle w:val="BodyText"/>
        <w:numPr>
          <w:ilvl w:val="0"/>
          <w:numId w:val="5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Be visible and welcoming for anyone who has questions.</w:t>
      </w:r>
    </w:p>
    <w:p>
      <w:pPr>
        <w:pStyle w:val="BodyText"/>
        <w:numPr>
          <w:ilvl w:val="0"/>
          <w:numId w:val="5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Have open eyes and ears so that the TRAFOS stay a polite space.</w:t>
      </w:r>
    </w:p>
    <w:p>
      <w:pPr>
        <w:pStyle w:val="BodyText"/>
        <w:numPr>
          <w:ilvl w:val="0"/>
          <w:numId w:val="5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Rearrange the rooms as needed.</w:t>
      </w:r>
    </w:p>
    <w:p>
      <w:pPr>
        <w:pStyle w:val="BodyText"/>
        <w:numPr>
          <w:ilvl w:val="0"/>
          <w:numId w:val="5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You are free to use the kitchen; please clean a little more than you used.</w:t>
      </w:r>
    </w:p>
    <w:p>
      <w:pPr>
        <w:pStyle w:val="BodyText"/>
        <w:numPr>
          <w:ilvl w:val="0"/>
          <w:numId w:val="5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Buy what you feel is missing with money from the donation box, as long as you share it with the rest of the TRAFOS. </w:t>
      </w:r>
    </w:p>
    <w:p>
      <w:pPr>
        <w:pStyle w:val="BodyText"/>
        <w:spacing w:lineRule="auto" w:line="240"/>
        <w:ind w:start="284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br/>
        <w:t>Leaving</w:t>
      </w:r>
    </w:p>
    <w:p>
      <w:pPr>
        <w:pStyle w:val="BodyText"/>
        <w:spacing w:lineRule="auto" w:line="240"/>
        <w:ind w:start="284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Check if any of the remaining people have a transponder or can host the TRAFOS in your absence. </w:t>
      </w:r>
      <w:r>
        <w:rPr>
          <w:sz w:val="20"/>
          <w:szCs w:val="20"/>
        </w:rPr>
        <w:t>If yes, you can leave. If not, please:</w:t>
      </w:r>
    </w:p>
    <w:p>
      <w:pPr>
        <w:pStyle w:val="BodyText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Turn off all lights</w:t>
      </w:r>
    </w:p>
    <w:p>
      <w:pPr>
        <w:pStyle w:val="BodyText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Close all windows</w:t>
      </w:r>
    </w:p>
    <w:p>
      <w:pPr>
        <w:pStyle w:val="BodyText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Switch off all heaters</w:t>
      </w:r>
    </w:p>
    <w:p>
      <w:pPr>
        <w:pStyle w:val="BodyText"/>
        <w:numPr>
          <w:ilvl w:val="0"/>
          <w:numId w:val="5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Take the TRAFOS sign back inside</w:t>
      </w:r>
    </w:p>
    <w:p>
      <w:pPr>
        <w:pStyle w:val="BodyText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Check &amp; lock all 4 doors</w:t>
      </w:r>
    </w:p>
    <w:p>
      <w:pPr>
        <w:pStyle w:val="BodyText"/>
        <w:numPr>
          <w:ilvl w:val="0"/>
          <w:numId w:val="5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If you have borrowed the transponder, please return it as soon as possible. </w:t>
      </w:r>
    </w:p>
    <w:p>
      <w:pPr>
        <w:pStyle w:val="BodyText"/>
        <w:spacing w:lineRule="auto" w:line="240"/>
        <w:ind w:firstLine="284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</w:r>
    </w:p>
    <w:p>
      <w:pPr>
        <w:pStyle w:val="BodyText"/>
        <w:spacing w:lineRule="auto" w:line="240"/>
        <w:ind w:firstLine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Useful contacts:</w:t>
      </w:r>
    </w:p>
    <w:p>
      <w:pPr>
        <w:pStyle w:val="BodyText"/>
        <w:numPr>
          <w:ilvl w:val="0"/>
          <w:numId w:val="5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Contact the transformation::spaces team for any issue: trafos@leuphana.de</w:t>
      </w:r>
    </w:p>
    <w:p>
      <w:pPr>
        <w:pStyle w:val="BodyText"/>
        <w:numPr>
          <w:ilvl w:val="0"/>
          <w:numId w:val="5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House (before 3 pm) and security service (after 3pm): Fon +49.4131.677-1050</w:t>
      </w:r>
    </w:p>
    <w:p>
      <w:pPr>
        <w:pStyle w:val="BodyText"/>
        <w:numPr>
          <w:ilvl w:val="0"/>
          <w:numId w:val="5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Technical questions: </w:t>
        <w:br/>
        <w:t>Mr. Braune: +49.4131.677-1041 / mobile +49.170.7854179</w:t>
      </w:r>
    </w:p>
    <w:p>
      <w:pPr>
        <w:pStyle w:val="BodyText"/>
        <w:numPr>
          <w:ilvl w:val="0"/>
          <w:numId w:val="5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Coordination of occupational health care, first aid, student accident reports:</w:t>
        <w:br/>
        <w:t>Antje Dietrich: Room C10.029c | Fon +49.4131.677-1034 a.dietrich@leuphana.de</w:t>
      </w:r>
    </w:p>
    <w:p>
      <w:pPr>
        <w:pStyle w:val="BodyText"/>
        <w:numPr>
          <w:ilvl w:val="0"/>
          <w:numId w:val="5"/>
        </w:numPr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Occupational health and safety practitionaer: </w:t>
        <w:br/>
        <w:t>Jörg Seeba: Room C10.010 | Fon +49.4131.677-1050, schluesselverwaltung@leuphana.de</w:t>
      </w:r>
    </w:p>
    <w:p>
      <w:pPr>
        <w:pStyle w:val="Normal"/>
        <w:rPr>
          <w:rFonts w:ascii="Inter Medium" w:hAnsi="Inter Medium"/>
          <w:sz w:val="20"/>
          <w:szCs w:val="20"/>
          <w:lang w:val="en-US"/>
        </w:rPr>
      </w:pPr>
      <w:r>
        <w:rPr>
          <w:rFonts w:ascii="Inter Medium" w:hAnsi="Inter Medium"/>
          <w:sz w:val="20"/>
          <w:szCs w:val="20"/>
          <w:lang w:val="en-US"/>
        </w:rPr>
      </w:r>
      <w:r>
        <w:br w:type="page"/>
      </w:r>
    </w:p>
    <w:p>
      <w:pPr>
        <w:pStyle w:val="Heading1"/>
        <w:numPr>
          <w:ilvl w:val="0"/>
          <w:numId w:val="2"/>
        </w:numPr>
        <w:spacing w:before="0" w:after="120"/>
        <w:jc w:val="center"/>
        <w:rPr>
          <w:lang w:val="en-US"/>
        </w:rPr>
      </w:pPr>
      <w:r>
        <w:rPr>
          <w:lang w:val="en-US"/>
        </w:rPr>
        <w:t>Agreement to our terms of caring</w:t>
      </w:r>
    </w:p>
    <w:p>
      <w:pPr>
        <w:pStyle w:val="BodyText"/>
        <w:spacing w:lineRule="auto" w:line="240"/>
        <w:rPr>
          <w:lang w:val="en-US"/>
        </w:rPr>
      </w:pPr>
      <w:r>
        <w:rPr>
          <w:lang w:val="en-US"/>
        </w:rPr>
      </w:r>
    </w:p>
    <w:p>
      <w:pPr>
        <w:pStyle w:val="BodyText"/>
        <w:spacing w:lineRule="auto" w:line="240"/>
        <w:rPr>
          <w:lang w:val="en-US"/>
        </w:rPr>
      </w:pPr>
      <w:r>
        <w:rPr>
          <w:lang w:val="en-US"/>
        </w:rPr>
        <w:t xml:space="preserve">With my signature I confirm that I have read and understood what it means to be a proud part of the transformation::spaces community and that I am familiar with the responsibilities I have. I am looking forward to being hosted – and to host myself! </w:t>
      </w:r>
    </w:p>
    <w:p>
      <w:pPr>
        <w:pStyle w:val="BodyText"/>
        <w:spacing w:lineRule="auto" w:line="240"/>
        <w:rPr>
          <w:lang w:val="en-US"/>
        </w:rPr>
      </w:pPr>
      <w:r>
        <w:rPr>
          <w:lang w:val="en-US"/>
        </w:rPr>
        <w:t>I will treat the TRAFOS with care, joy, motivation, and in the spirit of collaboration and co-creation. Yes, I take an active part and responsibility for the TRAFOS!</w:t>
      </w:r>
    </w:p>
    <w:p>
      <w:pPr>
        <w:pStyle w:val="BodyText"/>
        <w:spacing w:lineRule="auto" w:line="240"/>
        <w:rPr>
          <w:lang w:val="en-US"/>
        </w:rPr>
      </w:pPr>
      <w:r>
        <w:rPr>
          <w:lang w:val="en-US"/>
        </w:rPr>
        <w:t>Regarding the transponder: I understand that loss or damage to the transponder must be reported immediately (Key management: Mr. Seidel, schluesselverwaltung@leuphana.de, Fon +49.4131 677-1050).</w:t>
      </w:r>
    </w:p>
    <w:p>
      <w:pPr>
        <w:pStyle w:val="BodyText"/>
        <w:spacing w:lineRule="auto" w:line="240"/>
        <w:rPr>
          <w:lang w:val="en-US"/>
        </w:rPr>
      </w:pPr>
      <w:r>
        <w:rPr>
          <w:lang w:val="en-US"/>
        </w:rPr>
        <w:t>Furthermore, I am aware that failure to report lost or damaged keys may result in damages for which I may be held liable. At the end of my hosting slot, I will return the key without further request. I confirm that I have read and understood these instructions.</w:t>
      </w:r>
    </w:p>
    <w:p>
      <w:pPr>
        <w:pStyle w:val="BodyText"/>
        <w:spacing w:lineRule="auto" w:line="240"/>
        <w:rPr>
          <w:lang w:val="en-US"/>
        </w:rPr>
      </w:pPr>
      <w:r>
        <w:rPr>
          <w:lang w:val="en-US"/>
        </w:rPr>
      </w:r>
    </w:p>
    <w:tbl>
      <w:tblPr>
        <w:tblW w:w="9987" w:type="dxa"/>
        <w:jc w:val="start"/>
        <w:tblInd w:w="-337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1" w:noVBand="1" w:lastRow="0" w:firstColumn="1" w:lastColumn="0" w:noHBand="0" w:val="04a0"/>
      </w:tblPr>
      <w:tblGrid>
        <w:gridCol w:w="2429"/>
        <w:gridCol w:w="7557"/>
      </w:tblGrid>
      <w:tr>
        <w:trPr>
          <w:trHeight w:val="680" w:hRule="exact"/>
        </w:trPr>
        <w:tc>
          <w:tcPr>
            <w:tcW w:w="2429" w:type="dxa"/>
            <w:tcBorders/>
            <w:vAlign w:val="center"/>
          </w:tcPr>
          <w:p>
            <w:pPr>
              <w:pStyle w:val="Tabelleninhalt"/>
              <w:jc w:val="end"/>
              <w:rPr/>
            </w:pPr>
            <w:r>
              <w:rPr/>
              <w:t>Name:</w:t>
            </w:r>
          </w:p>
        </w:tc>
        <w:tc>
          <w:tcPr>
            <w:tcW w:w="7557" w:type="dxa"/>
            <w:tcBorders/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0" w:hRule="exact"/>
        </w:trPr>
        <w:tc>
          <w:tcPr>
            <w:tcW w:w="2429" w:type="dxa"/>
            <w:tcBorders/>
            <w:vAlign w:val="center"/>
          </w:tcPr>
          <w:p>
            <w:pPr>
              <w:pStyle w:val="Tabelleninhalt"/>
              <w:jc w:val="end"/>
              <w:rPr/>
            </w:pPr>
            <w:r>
              <w:rPr/>
              <w:t>E-Mail:</w:t>
            </w:r>
          </w:p>
        </w:tc>
        <w:tc>
          <w:tcPr>
            <w:tcW w:w="7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0" w:hRule="exact"/>
        </w:trPr>
        <w:tc>
          <w:tcPr>
            <w:tcW w:w="2429" w:type="dxa"/>
            <w:tcBorders/>
            <w:vAlign w:val="center"/>
          </w:tcPr>
          <w:p>
            <w:pPr>
              <w:pStyle w:val="Tabelleninhalt"/>
              <w:jc w:val="end"/>
              <w:rPr/>
            </w:pPr>
            <w:r>
              <w:rPr/>
              <w:t>Project / Initiative:</w:t>
            </w:r>
          </w:p>
        </w:tc>
        <w:tc>
          <w:tcPr>
            <w:tcW w:w="7557" w:type="dxa"/>
            <w:tcBorders>
              <w:bottom w:val="single" w:sz="4" w:space="0" w:color="000000"/>
            </w:tcBorders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0" w:hRule="exact"/>
        </w:trPr>
        <w:tc>
          <w:tcPr>
            <w:tcW w:w="2429" w:type="dxa"/>
            <w:tcBorders/>
            <w:vAlign w:val="center"/>
          </w:tcPr>
          <w:p>
            <w:pPr>
              <w:pStyle w:val="Tabelleninhalt"/>
              <w:jc w:val="end"/>
              <w:rPr/>
            </w:pPr>
            <w:r>
              <w:rPr/>
              <w:t>Signature:</w:t>
            </w:r>
          </w:p>
        </w:tc>
        <w:tc>
          <w:tcPr>
            <w:tcW w:w="7557" w:type="dxa"/>
            <w:tcBorders>
              <w:bottom w:val="single" w:sz="4" w:space="0" w:color="000000"/>
            </w:tcBorders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0" w:hRule="exact"/>
        </w:trPr>
        <w:tc>
          <w:tcPr>
            <w:tcW w:w="2429" w:type="dxa"/>
            <w:tcBorders/>
            <w:vAlign w:val="center"/>
          </w:tcPr>
          <w:p>
            <w:pPr>
              <w:pStyle w:val="Tabelleninhalt"/>
              <w:jc w:val="end"/>
              <w:rPr/>
            </w:pPr>
            <w:r>
              <w:rPr/>
              <w:t xml:space="preserve">Date: </w:t>
            </w:r>
          </w:p>
        </w:tc>
        <w:tc>
          <w:tcPr>
            <w:tcW w:w="7557" w:type="dxa"/>
            <w:tcBorders>
              <w:bottom w:val="single" w:sz="4" w:space="0" w:color="000000"/>
            </w:tcBorders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81" w:hRule="exact"/>
        </w:trPr>
        <w:tc>
          <w:tcPr>
            <w:tcW w:w="2429" w:type="dxa"/>
            <w:tcBorders/>
            <w:vAlign w:val="center"/>
          </w:tcPr>
          <w:p>
            <w:pPr>
              <w:pStyle w:val="Tabelleninhalt"/>
              <w:jc w:val="en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 want to get regular updates via e-mail</w:t>
            </w:r>
          </w:p>
        </w:tc>
        <w:tc>
          <w:tcPr>
            <w:tcW w:w="7557" w:type="dxa"/>
            <w:tcBorders/>
            <w:vAlign w:val="center"/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🔲</w:t>
            </w:r>
          </w:p>
        </w:tc>
      </w:tr>
      <w:tr>
        <w:trPr>
          <w:trHeight w:val="680" w:hRule="exact"/>
        </w:trPr>
        <w:tc>
          <w:tcPr>
            <w:tcW w:w="2429" w:type="dxa"/>
            <w:tcBorders/>
            <w:vAlign w:val="center"/>
          </w:tcPr>
          <w:p>
            <w:pPr>
              <w:pStyle w:val="Tabelleninhalt"/>
              <w:jc w:val="end"/>
              <w:rPr/>
            </w:pPr>
            <w:r>
              <w:rPr/>
              <w:t>Name TRAFO Team:</w:t>
            </w:r>
          </w:p>
        </w:tc>
        <w:tc>
          <w:tcPr>
            <w:tcW w:w="7557" w:type="dxa"/>
            <w:tcBorders>
              <w:bottom w:val="single" w:sz="4" w:space="0" w:color="000000"/>
            </w:tcBorders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0" w:hRule="exact"/>
        </w:trPr>
        <w:tc>
          <w:tcPr>
            <w:tcW w:w="2429" w:type="dxa"/>
            <w:tcBorders/>
            <w:vAlign w:val="center"/>
          </w:tcPr>
          <w:p>
            <w:pPr>
              <w:pStyle w:val="Tabelleninhalt"/>
              <w:jc w:val="end"/>
              <w:rPr/>
            </w:pPr>
            <w:r>
              <w:rPr/>
              <w:t>Signature TRAFO Team:</w:t>
            </w:r>
          </w:p>
        </w:tc>
        <w:tc>
          <w:tcPr>
            <w:tcW w:w="7557" w:type="dxa"/>
            <w:tcBorders>
              <w:bottom w:val="single" w:sz="4" w:space="0" w:color="000000"/>
            </w:tcBorders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BodyText"/>
        <w:spacing w:lineRule="auto" w:line="240"/>
        <w:rPr/>
      </w:pPr>
      <w:r>
        <w:rPr/>
      </w:r>
    </w:p>
    <w:p>
      <w:pPr>
        <w:pStyle w:val="BodyText"/>
        <w:spacing w:lineRule="auto" w:line="240" w:before="0" w:after="140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47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Inter Variable Text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Inter Medium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1692275</wp:posOffset>
          </wp:positionH>
          <wp:positionV relativeFrom="paragraph">
            <wp:posOffset>-506730</wp:posOffset>
          </wp:positionV>
          <wp:extent cx="2735580" cy="810895"/>
          <wp:effectExtent l="0" t="0" r="0" b="0"/>
          <wp:wrapNone/>
          <wp:docPr id="1" name="Bild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959" t="33501" r="24654" b="39419"/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1692275</wp:posOffset>
          </wp:positionH>
          <wp:positionV relativeFrom="paragraph">
            <wp:posOffset>-506730</wp:posOffset>
          </wp:positionV>
          <wp:extent cx="2735580" cy="810895"/>
          <wp:effectExtent l="0" t="0" r="0" b="0"/>
          <wp:wrapNone/>
          <wp:docPr id="2" name="Bild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959" t="33501" r="24654" b="39419"/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Inter Variable Text" w:hAnsi="Inter Variable Text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Inter Variable Text" w:hAnsi="Inter Variable Text" w:eastAsia="NSimSun" w:cs="Arial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berschrift"/>
    <w:next w:val="BodyText"/>
    <w:uiPriority w:val="9"/>
    <w:qFormat/>
    <w:pPr>
      <w:numPr>
        <w:ilvl w:val="0"/>
        <w:numId w:val="2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berschrift"/>
    <w:next w:val="BodyText"/>
    <w:uiPriority w:val="9"/>
    <w:unhideWhenUsed/>
    <w:qFormat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ufzhlungszeichen1" w:customStyle="1">
    <w:name w:val="Aufzählungszeichen1"/>
    <w:qFormat/>
    <w:rPr>
      <w:rFonts w:ascii="OpenSymbol" w:hAnsi="OpenSymbol" w:eastAsia="OpenSymbol" w:cs="OpenSymbol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Nummerierungszeichen" w:customStyle="1">
    <w:name w:val="Nummerierungszeichen"/>
    <w:qFormat/>
    <w:rPr/>
  </w:style>
  <w:style w:type="character" w:styleId="TextkrperZchn" w:customStyle="1">
    <w:name w:val="Textkörper Zchn"/>
    <w:basedOn w:val="DefaultParagraphFont"/>
    <w:qFormat/>
    <w:rsid w:val="0093005a"/>
    <w:rPr>
      <w:sz w:val="22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TextkrperZchn"/>
    <w:pPr>
      <w:spacing w:lineRule="auto" w:line="276" w:before="0" w:after="140"/>
    </w:pPr>
    <w:rPr>
      <w:sz w:val="22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start="720"/>
      <w:contextualSpacing/>
    </w:pPr>
    <w:rPr/>
  </w:style>
  <w:style w:type="paragraph" w:styleId="Tabelleninhalt" w:customStyle="1">
    <w:name w:val="Tabelleninhalt"/>
    <w:basedOn w:val="Normal"/>
    <w:qFormat/>
    <w:pPr>
      <w:widowControl w:val="false"/>
      <w:suppressLineNumbers/>
    </w:pPr>
    <w:rPr/>
  </w:style>
  <w:style w:type="paragraph" w:styleId="Kopf-Fuzeile" w:customStyle="1">
    <w:name w:val="Kopf-/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Kopf-Fuzeile"/>
    <w:pPr/>
    <w:rPr/>
  </w:style>
  <w:style w:type="paragraph" w:styleId="Footer">
    <w:name w:val="footer"/>
    <w:basedOn w:val="Kopf-Fuzeile"/>
    <w:pPr/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4061A-0622-4053-B997-94365175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LibreOffice/24.8.3.2$Windows_X86_64 LibreOffice_project/48a6bac9e7e268aeb4c3483fcf825c94556d9f92</Application>
  <AppVersion>15.0000</AppVersion>
  <Pages>5</Pages>
  <Words>1032</Words>
  <Characters>6505</Characters>
  <CharactersWithSpaces>7522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2024-07-09T17:15:40Z</dcterms:created>
  <dc:creator/>
  <dc:description/>
  <dc:language>de-DE</dc:language>
  <cp:lastModifiedBy/>
  <dcterms:modified xsi:type="dcterms:W3CDTF">2024-11-27T02:06:37Z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